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</w:pPr>
      <w:r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  <w:t>（一）技术需求信息表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茯苓水及莲子心水植物饮品研发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□委托研发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□科技金融  □质量体系   □市场前景分析   □技术购买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□共建中试、熟化基地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其他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科研人员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300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生物与新医药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先进制造与自动化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现代农业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航空航天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新能源与节能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资源与环境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高技术服务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建筑业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新材料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电子信息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开发新产品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2"/>
                <w:lang w:val="en-US" w:eastAsia="zh-CN"/>
              </w:rPr>
              <w:t>需研发团队开发开盖即饮健康饮品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cs="仿宋_GB2312"/>
                <w:color w:val="000000"/>
                <w:sz w:val="22"/>
                <w:lang w:val="en-US" w:eastAsia="zh-CN"/>
              </w:rPr>
              <w:t>研发生产投入市场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植物饮品研发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湖北超福药业有限公司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湖北省黄冈市黄州区明珠大道68号创业中心三楼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湖北黄冈高新区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□国有    □集体    □私营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吴超瑜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13798331955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天地壹号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筹备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□迫切解决 □核心难题 □非重要项目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     □否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01190"/>
    <w:multiLevelType w:val="singleLevel"/>
    <w:tmpl w:val="12E011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431EF"/>
    <w:rsid w:val="2DD4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2021-10-08T06:57:00Z</dcterms:created>
  <dc:creator>吴思维</dc:creator>
  <cp:lastModifiedBy>吴思维</cp:lastModifiedBy>
  <dcterms:modified xsi:type="dcterms:W3CDTF">2021-10-08T06:57:50Z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4ACC751790FA4EC8A7B6F6C88CA7A266</vt:lpwstr>
  </property>
</Properties>
</file>